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249" w:afterLines="8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红狮控股集团编织袋招标计划表</w:t>
      </w: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right="0"/>
              <w:jc w:val="center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红狮控股集团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2016年度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编织袋招标计划表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编织袋招标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right="0" w:firstLine="3120" w:firstLineChars="1300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内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2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58" w:type="dxa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ind w:right="0" w:firstLine="480" w:firstLineChars="200"/>
              <w:jc w:val="left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目前对编织袋的需求约为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亿条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其中招标量约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5.8亿条/年。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现集团对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5.8亿条/年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编织袋以网络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方式进行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中标方式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right="0"/>
              <w:jc w:val="left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、采用试用入围招标，试包合格且经过国家认定检测机构测试合格的为招标入围单位。</w:t>
            </w:r>
          </w:p>
          <w:p>
            <w:pPr>
              <w:widowControl/>
              <w:wordWrap/>
              <w:adjustRightInd/>
              <w:snapToGrid/>
              <w:spacing w:line="300" w:lineRule="exact"/>
              <w:ind w:right="0"/>
              <w:jc w:val="left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、对招标入围单位采用价低者量优的原则，确定中标单位价格与编织袋供应量。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8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right="0"/>
              <w:jc w:val="center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时 间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6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供应商报名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right="0"/>
              <w:jc w:val="left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）开始在中国水泥备件网进行公开招标，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日截止报名。</w:t>
            </w:r>
          </w:p>
          <w:p>
            <w:pPr>
              <w:widowControl/>
              <w:wordWrap/>
              <w:adjustRightInd/>
              <w:snapToGrid/>
              <w:spacing w:line="300" w:lineRule="exact"/>
              <w:ind w:right="0"/>
              <w:jc w:val="left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各供应单位可联系中国水泥备件网进行网上报名。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初步入围单位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确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定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right="0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cs="Times New Roman"/>
                <w:color w:val="0000FF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</w:rPr>
              <w:t>）进行资质审核并确定初步入围单位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寄送样袋并确定价格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-107" w:leftChars="-51" w:right="0" w:firstLine="108" w:firstLineChars="45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5月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）寄送样袋至各入围单位并确定试用样袋价格（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定价模式：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原供应商按照在供价格继续执行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新入围单位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按照各区域公司在供优质黄袋、优质白袋的平均价格确定样袋价格洽谈）。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送交样袋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-107" w:leftChars="-51" w:right="0" w:firstLine="108" w:firstLineChars="45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所有试包入围单位：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要求5月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）前将优质黄色袋（2万只）、优质白色袋（2万只）送交至红狮集团指定公司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试包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wordWrap/>
              <w:adjustRightInd/>
              <w:snapToGrid/>
              <w:spacing w:line="300" w:lineRule="exact"/>
              <w:ind w:left="-107" w:leftChars="-51" w:right="0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各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试包单位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送交样袋的同时随机抽检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只样品袋寄送至集团总部进行评定，且每家单位每款留400只样袋。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试用样袋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-107" w:leftChars="-51" w:right="0" w:firstLine="108" w:firstLineChars="45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）前各区域子公司将试用的优质黄袋（2万只），优质白袋（2万只）的试用反馈结果反馈红狮集团。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评定会议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确定价差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-107" w:leftChars="-51" w:right="0" w:firstLine="108" w:firstLineChars="45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highlight w:val="yellow"/>
              </w:rPr>
              <w:t>6月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highlight w:val="yellow"/>
                <w:lang w:val="en-US" w:eastAsia="zh-CN"/>
              </w:rPr>
              <w:t>10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highlight w:val="yellow"/>
              </w:rPr>
              <w:t>日（星期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highlight w:val="yellow"/>
                <w:lang w:eastAsia="zh-CN"/>
              </w:rPr>
              <w:t>五</w:t>
            </w:r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highlight w:val="yellow"/>
              </w:rPr>
              <w:t>）</w:t>
            </w:r>
            <w:bookmarkStart w:id="0" w:name="_GoBack"/>
            <w:r>
              <w:rPr>
                <w:rFonts w:hint="eastAsia" w:ascii="宋体" w:cs="Times New Roman"/>
                <w:color w:val="0000FF"/>
                <w:kern w:val="0"/>
                <w:sz w:val="24"/>
                <w:szCs w:val="24"/>
                <w:highlight w:val="yellow"/>
              </w:rPr>
              <w:t>根据区域子公司反馈的试包结果召开评定会议确定各供应单位价差，同时将样袋送交国家认定的质检部门质检</w:t>
            </w:r>
            <w:bookmarkEnd w:id="0"/>
            <w:r>
              <w:rPr>
                <w:rFonts w:hint="eastAsia" w:ascii="宋体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确定最终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入围单位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-107" w:leftChars="-51" w:right="0" w:firstLine="108" w:firstLineChars="45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）根据国家认定的质检部门质检结果确定最终入围单位，并通知中国水泥备件网已入围单位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缴纳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20万元投标保证金，并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开始报价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（原供单位不需要另行缴纳）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网上报价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议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价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-107" w:leftChars="-51" w:right="0" w:firstLine="108" w:firstLineChars="45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）、6月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）进行网上开标、议价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签订合同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right="0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    6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）前下发决定书，各子公司与供应单位签订合同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right="0"/>
              <w:jc w:val="left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，手机：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15858976446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0579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88256615</w:t>
            </w:r>
          </w:p>
          <w:p>
            <w:pPr>
              <w:widowControl/>
              <w:wordWrap/>
              <w:adjustRightInd/>
              <w:snapToGrid/>
              <w:spacing w:line="300" w:lineRule="exact"/>
              <w:ind w:right="0"/>
              <w:textAlignment w:val="auto"/>
              <w:outlineLvl w:val="9"/>
              <w:rPr>
                <w:rFonts w:hint="eastAsia"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地址：浙江省兰溪市东郊上郭</w:t>
            </w:r>
          </w:p>
        </w:tc>
      </w:tr>
    </w:tbl>
    <w:p>
      <w:pPr>
        <w:spacing w:line="460" w:lineRule="exact"/>
        <w:rPr>
          <w:rFonts w:hint="eastAsia" w:cs="Times New Roman"/>
        </w:rPr>
      </w:pPr>
    </w:p>
    <w:sectPr>
      <w:pgSz w:w="11906" w:h="16838"/>
      <w:pgMar w:top="993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7D3"/>
    <w:rsid w:val="00002AD9"/>
    <w:rsid w:val="000107FA"/>
    <w:rsid w:val="00024B97"/>
    <w:rsid w:val="000C42DB"/>
    <w:rsid w:val="000E0624"/>
    <w:rsid w:val="000E3EFA"/>
    <w:rsid w:val="000E7999"/>
    <w:rsid w:val="00102D8C"/>
    <w:rsid w:val="00113DEC"/>
    <w:rsid w:val="00114350"/>
    <w:rsid w:val="0015405A"/>
    <w:rsid w:val="00161B00"/>
    <w:rsid w:val="00187C70"/>
    <w:rsid w:val="001A3751"/>
    <w:rsid w:val="001B2C67"/>
    <w:rsid w:val="001B639B"/>
    <w:rsid w:val="001D4906"/>
    <w:rsid w:val="001E3969"/>
    <w:rsid w:val="001E6D06"/>
    <w:rsid w:val="001E741D"/>
    <w:rsid w:val="001F1323"/>
    <w:rsid w:val="001F7895"/>
    <w:rsid w:val="002177D3"/>
    <w:rsid w:val="0024673C"/>
    <w:rsid w:val="002A6011"/>
    <w:rsid w:val="002B12EC"/>
    <w:rsid w:val="002D68F0"/>
    <w:rsid w:val="002F2D13"/>
    <w:rsid w:val="003124E6"/>
    <w:rsid w:val="00325D9A"/>
    <w:rsid w:val="003427AA"/>
    <w:rsid w:val="00381D7B"/>
    <w:rsid w:val="00395615"/>
    <w:rsid w:val="003D39BD"/>
    <w:rsid w:val="00425A9D"/>
    <w:rsid w:val="0046090C"/>
    <w:rsid w:val="0048747B"/>
    <w:rsid w:val="004D13FA"/>
    <w:rsid w:val="00517816"/>
    <w:rsid w:val="00522ADA"/>
    <w:rsid w:val="00527194"/>
    <w:rsid w:val="0055551C"/>
    <w:rsid w:val="00563866"/>
    <w:rsid w:val="00571B16"/>
    <w:rsid w:val="00595279"/>
    <w:rsid w:val="00597983"/>
    <w:rsid w:val="005C453A"/>
    <w:rsid w:val="005F77A3"/>
    <w:rsid w:val="00601B1D"/>
    <w:rsid w:val="00622DE3"/>
    <w:rsid w:val="00624AD8"/>
    <w:rsid w:val="0064405C"/>
    <w:rsid w:val="00663F43"/>
    <w:rsid w:val="00671354"/>
    <w:rsid w:val="006829EA"/>
    <w:rsid w:val="006B6EF7"/>
    <w:rsid w:val="006D699E"/>
    <w:rsid w:val="006E636F"/>
    <w:rsid w:val="006F6A39"/>
    <w:rsid w:val="007062EB"/>
    <w:rsid w:val="00724CE0"/>
    <w:rsid w:val="007956D4"/>
    <w:rsid w:val="007A0B2D"/>
    <w:rsid w:val="007F6664"/>
    <w:rsid w:val="008226C0"/>
    <w:rsid w:val="008372F1"/>
    <w:rsid w:val="008374DE"/>
    <w:rsid w:val="00881668"/>
    <w:rsid w:val="008B1660"/>
    <w:rsid w:val="008B59A0"/>
    <w:rsid w:val="008C1582"/>
    <w:rsid w:val="008E147F"/>
    <w:rsid w:val="008F4C01"/>
    <w:rsid w:val="00934D71"/>
    <w:rsid w:val="00945C86"/>
    <w:rsid w:val="00984181"/>
    <w:rsid w:val="00993550"/>
    <w:rsid w:val="009A4D34"/>
    <w:rsid w:val="009B2201"/>
    <w:rsid w:val="009B2F18"/>
    <w:rsid w:val="00A17192"/>
    <w:rsid w:val="00A60AB9"/>
    <w:rsid w:val="00A835D5"/>
    <w:rsid w:val="00A905AB"/>
    <w:rsid w:val="00A9671E"/>
    <w:rsid w:val="00B0038C"/>
    <w:rsid w:val="00B0630C"/>
    <w:rsid w:val="00B066EB"/>
    <w:rsid w:val="00B233E3"/>
    <w:rsid w:val="00B3206C"/>
    <w:rsid w:val="00B86C43"/>
    <w:rsid w:val="00C92D8D"/>
    <w:rsid w:val="00C97B9F"/>
    <w:rsid w:val="00CA15CC"/>
    <w:rsid w:val="00CA1720"/>
    <w:rsid w:val="00CA7AE3"/>
    <w:rsid w:val="00CC38AE"/>
    <w:rsid w:val="00D050E1"/>
    <w:rsid w:val="00D51EAE"/>
    <w:rsid w:val="00D62072"/>
    <w:rsid w:val="00D83A98"/>
    <w:rsid w:val="00D95C6D"/>
    <w:rsid w:val="00DA065A"/>
    <w:rsid w:val="00DB0CAF"/>
    <w:rsid w:val="00DE5B07"/>
    <w:rsid w:val="00DE729C"/>
    <w:rsid w:val="00DF3612"/>
    <w:rsid w:val="00E23537"/>
    <w:rsid w:val="00E67FD1"/>
    <w:rsid w:val="00E97F88"/>
    <w:rsid w:val="00EA3BCA"/>
    <w:rsid w:val="00EA47C5"/>
    <w:rsid w:val="00F02A41"/>
    <w:rsid w:val="00F1028F"/>
    <w:rsid w:val="00F37FDE"/>
    <w:rsid w:val="00F6458C"/>
    <w:rsid w:val="00F86803"/>
    <w:rsid w:val="00FA5618"/>
    <w:rsid w:val="00FB20A2"/>
    <w:rsid w:val="00FF74B8"/>
    <w:rsid w:val="0465791C"/>
    <w:rsid w:val="095438E9"/>
    <w:rsid w:val="09BC7BEA"/>
    <w:rsid w:val="1B764D9C"/>
    <w:rsid w:val="23DE6B41"/>
    <w:rsid w:val="2AC95B97"/>
    <w:rsid w:val="3D98059B"/>
    <w:rsid w:val="3F107482"/>
    <w:rsid w:val="46184EBD"/>
    <w:rsid w:val="46DA7F6F"/>
    <w:rsid w:val="4EF717A8"/>
    <w:rsid w:val="54313170"/>
    <w:rsid w:val="5F0E0244"/>
    <w:rsid w:val="61813705"/>
    <w:rsid w:val="735B35E8"/>
    <w:rsid w:val="75566D2F"/>
    <w:rsid w:val="79E473C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379</Words>
  <Characters>2161</Characters>
  <Lines>18</Lines>
  <Paragraphs>5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2013-12-20T01:36:00Z</dcterms:created>
  <dc:creator>华安</dc:creator>
  <cp:lastModifiedBy>Administrator</cp:lastModifiedBy>
  <cp:lastPrinted>2014-05-24T07:48:00Z</cp:lastPrinted>
  <dcterms:modified xsi:type="dcterms:W3CDTF">2016-04-11T02:20:11Z</dcterms:modified>
  <dc:title>红狮控股集团编织袋招标计划表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